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Normal"/>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9062"/>
      </w:tblGrid>
      <w:tr w:rsidR="001771DC">
        <w:tblPrEx>
          <w:tblCellMar>
            <w:top w:w="0" w:type="dxa"/>
            <w:left w:w="0" w:type="dxa"/>
            <w:bottom w:w="0" w:type="dxa"/>
            <w:right w:w="0" w:type="dxa"/>
          </w:tblCellMar>
        </w:tblPrEx>
        <w:trPr>
          <w:trHeight w:val="2090"/>
        </w:trPr>
        <w:tc>
          <w:tcPr>
            <w:tcW w:w="9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bookmarkStart w:id="0" w:name="_GoBack"/>
            <w:bookmarkEnd w:id="0"/>
            <w:r>
              <w:t>Geacht (schaduw)raadslid,</w:t>
            </w:r>
          </w:p>
          <w:p w:rsidR="001771DC" w:rsidRDefault="00BC3132">
            <w:pPr>
              <w:pStyle w:val="Geenafstand"/>
            </w:pPr>
            <w:r>
              <w:t>U heeft in de vergadering van de raadscommissie of raad aangegeven een ter kennisname gestuurde nota of brief te willen behandelen tijdens een vergadering. De commissie heeft ingestemd met uw verzoek.  Het kan ook zijn dat u met instemming van de commissie</w:t>
            </w:r>
            <w:r>
              <w:t xml:space="preserve"> een onderwerp wil agenderen dat niet gerelateerd is aan een ter kennisname meegestuurd document. </w:t>
            </w:r>
          </w:p>
          <w:p w:rsidR="001771DC" w:rsidRDefault="00BC3132">
            <w:pPr>
              <w:pStyle w:val="Geenafstand"/>
            </w:pPr>
            <w:r>
              <w:t>Om die behandeling te kunnen voorbereiden en voorspoedig te laten verlopen wordt u gevraagd onderstaande in te vullen en dit formulier zo spoedig mogelijk te</w:t>
            </w:r>
            <w:r>
              <w:t xml:space="preserve">rug te sturen naar de griffier van de betreffende commissie. </w:t>
            </w:r>
          </w:p>
        </w:tc>
      </w:tr>
    </w:tbl>
    <w:p w:rsidR="001771DC" w:rsidRDefault="001771DC">
      <w:pPr>
        <w:pStyle w:val="Hoofdteks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771DC" w:rsidRDefault="001771DC">
      <w:pPr>
        <w:pStyle w:val="Geenafstand"/>
      </w:pPr>
    </w:p>
    <w:p w:rsidR="001771DC" w:rsidRDefault="00BC3132">
      <w:pPr>
        <w:pStyle w:val="Geenafstand"/>
        <w:rPr>
          <w:b/>
          <w:bCs/>
          <w:sz w:val="28"/>
          <w:szCs w:val="28"/>
        </w:rPr>
      </w:pPr>
      <w:r>
        <w:rPr>
          <w:b/>
          <w:bCs/>
          <w:sz w:val="28"/>
          <w:szCs w:val="28"/>
        </w:rPr>
        <w:t>In te vullen door de griffie:</w:t>
      </w:r>
    </w:p>
    <w:p w:rsidR="001771DC" w:rsidRDefault="001771DC">
      <w:pPr>
        <w:pStyle w:val="Geenafstand"/>
      </w:pPr>
    </w:p>
    <w:tbl>
      <w:tblPr>
        <w:tblStyle w:val="TableNormal"/>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1932"/>
        <w:gridCol w:w="2769"/>
        <w:gridCol w:w="4361"/>
      </w:tblGrid>
      <w:tr w:rsidR="001771DC">
        <w:tblPrEx>
          <w:tblCellMar>
            <w:top w:w="0" w:type="dxa"/>
            <w:left w:w="0" w:type="dxa"/>
            <w:bottom w:w="0" w:type="dxa"/>
            <w:right w:w="0" w:type="dxa"/>
          </w:tblCellMar>
        </w:tblPrEx>
        <w:trPr>
          <w:trHeight w:val="270"/>
        </w:trPr>
        <w:tc>
          <w:tcPr>
            <w:tcW w:w="19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Commissie</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Datum</w:t>
            </w:r>
          </w:p>
        </w:tc>
        <w:tc>
          <w:tcPr>
            <w:tcW w:w="43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Email adres commissiegriffier</w:t>
            </w:r>
          </w:p>
        </w:tc>
      </w:tr>
      <w:tr w:rsidR="001771DC">
        <w:tblPrEx>
          <w:tblCellMar>
            <w:top w:w="0" w:type="dxa"/>
            <w:left w:w="0" w:type="dxa"/>
            <w:bottom w:w="0" w:type="dxa"/>
            <w:right w:w="0" w:type="dxa"/>
          </w:tblCellMar>
        </w:tblPrEx>
        <w:trPr>
          <w:trHeight w:val="270"/>
        </w:trPr>
        <w:tc>
          <w:tcPr>
            <w:tcW w:w="19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rPr>
                <w:u w:val="single"/>
              </w:rPr>
              <w:t>Samenleving</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 xml:space="preserve"> </w:t>
            </w:r>
            <w:proofErr w:type="spellStart"/>
            <w:r>
              <w:t>Cie</w:t>
            </w:r>
            <w:proofErr w:type="spellEnd"/>
            <w:r>
              <w:t xml:space="preserve"> 29-10-2020</w:t>
            </w:r>
          </w:p>
        </w:tc>
        <w:tc>
          <w:tcPr>
            <w:tcW w:w="43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rPr>
                <w:rStyle w:val="Link"/>
              </w:rPr>
              <w:t>lmarijnissen@haarlem.nl</w:t>
            </w:r>
            <w:r>
              <w:t xml:space="preserve">  (Samenleving)</w:t>
            </w:r>
          </w:p>
        </w:tc>
      </w:tr>
    </w:tbl>
    <w:p w:rsidR="001771DC" w:rsidRDefault="001771DC">
      <w:pPr>
        <w:pStyle w:val="Geenafstand"/>
        <w:widowControl w:val="0"/>
      </w:pPr>
    </w:p>
    <w:p w:rsidR="001771DC" w:rsidRDefault="001771DC"/>
    <w:tbl>
      <w:tblPr>
        <w:tblStyle w:val="TableNormal"/>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2263"/>
        <w:gridCol w:w="6799"/>
      </w:tblGrid>
      <w:tr w:rsidR="001771DC">
        <w:tblPrEx>
          <w:tblCellMar>
            <w:top w:w="0" w:type="dxa"/>
            <w:left w:w="0" w:type="dxa"/>
            <w:bottom w:w="0" w:type="dxa"/>
            <w:right w:w="0" w:type="dxa"/>
          </w:tblCellMar>
        </w:tblPrEx>
        <w:trPr>
          <w:trHeight w:val="270"/>
        </w:trPr>
        <w:tc>
          <w:tcPr>
            <w:tcW w:w="906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 xml:space="preserve">Onderwerp  nota/brief e.d. </w:t>
            </w:r>
          </w:p>
        </w:tc>
      </w:tr>
      <w:tr w:rsidR="001771DC">
        <w:tblPrEx>
          <w:tblCellMar>
            <w:top w:w="0" w:type="dxa"/>
            <w:left w:w="0" w:type="dxa"/>
            <w:bottom w:w="0" w:type="dxa"/>
            <w:right w:w="0" w:type="dxa"/>
          </w:tblCellMar>
        </w:tblPrEx>
        <w:trPr>
          <w:trHeight w:val="387"/>
        </w:trPr>
        <w:tc>
          <w:tcPr>
            <w:tcW w:w="906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rPr>
                <w:b/>
                <w:bCs/>
              </w:rPr>
              <w:t>Vaccinatiegraad Haarlem</w:t>
            </w:r>
            <w:r>
              <w:t xml:space="preserve"> (</w:t>
            </w:r>
            <w:proofErr w:type="spellStart"/>
            <w:r>
              <w:t>t</w:t>
            </w:r>
            <w:r>
              <w:rPr>
                <w:b/>
                <w:bCs/>
              </w:rPr>
              <w:t>kn</w:t>
            </w:r>
            <w:proofErr w:type="spellEnd"/>
            <w:r>
              <w:rPr>
                <w:b/>
                <w:bCs/>
              </w:rPr>
              <w:t xml:space="preserve"> stuk 1.1)</w:t>
            </w:r>
          </w:p>
        </w:tc>
      </w:tr>
      <w:tr w:rsidR="001771DC">
        <w:tblPrEx>
          <w:tblCellMar>
            <w:top w:w="0" w:type="dxa"/>
            <w:left w:w="0" w:type="dxa"/>
            <w:bottom w:w="0" w:type="dxa"/>
            <w:right w:w="0" w:type="dxa"/>
          </w:tblCellMar>
        </w:tblPrEx>
        <w:trPr>
          <w:trHeight w:val="387"/>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Indieners</w:t>
            </w: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 xml:space="preserve">G. </w:t>
            </w:r>
            <w:proofErr w:type="spellStart"/>
            <w:r>
              <w:t>Hulster</w:t>
            </w:r>
            <w:proofErr w:type="spellEnd"/>
            <w:r>
              <w:t xml:space="preserve">   </w:t>
            </w:r>
          </w:p>
        </w:tc>
      </w:tr>
      <w:tr w:rsidR="001771DC">
        <w:tblPrEx>
          <w:tblCellMar>
            <w:top w:w="0" w:type="dxa"/>
            <w:left w:w="0" w:type="dxa"/>
            <w:bottom w:w="0" w:type="dxa"/>
            <w:right w:w="0" w:type="dxa"/>
          </w:tblCellMar>
        </w:tblPrEx>
        <w:trPr>
          <w:trHeight w:val="387"/>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Portefeuillehouder</w:t>
            </w:r>
          </w:p>
        </w:tc>
        <w:tc>
          <w:tcPr>
            <w:tcW w:w="6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J. Botter</w:t>
            </w:r>
          </w:p>
        </w:tc>
      </w:tr>
    </w:tbl>
    <w:p w:rsidR="001771DC" w:rsidRDefault="001771DC">
      <w:pPr>
        <w:widowControl w:val="0"/>
        <w:spacing w:line="240" w:lineRule="auto"/>
      </w:pPr>
    </w:p>
    <w:p w:rsidR="001771DC" w:rsidRDefault="001771DC">
      <w:pPr>
        <w:pStyle w:val="Geenafstand"/>
        <w:rPr>
          <w:b/>
          <w:bCs/>
          <w:sz w:val="32"/>
          <w:szCs w:val="32"/>
        </w:rPr>
      </w:pPr>
    </w:p>
    <w:p w:rsidR="001771DC" w:rsidRDefault="00BC3132">
      <w:pPr>
        <w:pStyle w:val="Geenafstand"/>
        <w:rPr>
          <w:b/>
          <w:bCs/>
          <w:sz w:val="32"/>
          <w:szCs w:val="32"/>
        </w:rPr>
      </w:pPr>
      <w:r>
        <w:rPr>
          <w:b/>
          <w:bCs/>
          <w:sz w:val="32"/>
          <w:szCs w:val="32"/>
        </w:rPr>
        <w:t>In te vullen door (schaduw)raadslid of fractie:</w:t>
      </w:r>
    </w:p>
    <w:p w:rsidR="001771DC" w:rsidRDefault="001771DC">
      <w:pPr>
        <w:pStyle w:val="Geenafstand"/>
        <w:rPr>
          <w:b/>
          <w:bCs/>
        </w:rPr>
      </w:pPr>
    </w:p>
    <w:tbl>
      <w:tblPr>
        <w:tblStyle w:val="TableNormal"/>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9062"/>
      </w:tblGrid>
      <w:tr w:rsidR="001771DC">
        <w:tblPrEx>
          <w:tblCellMar>
            <w:top w:w="0" w:type="dxa"/>
            <w:left w:w="0" w:type="dxa"/>
            <w:bottom w:w="0" w:type="dxa"/>
            <w:right w:w="0" w:type="dxa"/>
          </w:tblCellMar>
        </w:tblPrEx>
        <w:trPr>
          <w:trHeight w:val="270"/>
        </w:trPr>
        <w:tc>
          <w:tcPr>
            <w:tcW w:w="9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rPr>
                <w:b/>
                <w:bCs/>
              </w:rPr>
              <w:t xml:space="preserve">Motivatie van agendering </w:t>
            </w:r>
          </w:p>
        </w:tc>
      </w:tr>
      <w:tr w:rsidR="001771DC">
        <w:tblPrEx>
          <w:tblCellMar>
            <w:top w:w="0" w:type="dxa"/>
            <w:left w:w="0" w:type="dxa"/>
            <w:bottom w:w="0" w:type="dxa"/>
            <w:right w:w="0" w:type="dxa"/>
          </w:tblCellMar>
        </w:tblPrEx>
        <w:trPr>
          <w:trHeight w:val="1310"/>
        </w:trPr>
        <w:tc>
          <w:tcPr>
            <w:tcW w:w="9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 xml:space="preserve">De vaccinatiegraad in Haarlem is lager dan de </w:t>
            </w:r>
            <w:r>
              <w:t xml:space="preserve">benodigde graad voor een goede bescherming. Er gaan nu veel samenzwering </w:t>
            </w:r>
            <w:proofErr w:type="spellStart"/>
            <w:r>
              <w:t>theorien</w:t>
            </w:r>
            <w:proofErr w:type="spellEnd"/>
            <w:r>
              <w:t xml:space="preserve"> de ronde als gevolg van de angst en onzekerheid die gepaard gaan met de aanhoudende CORONA pandemie. Dat kan leiden tot een nog lagere inentingsgraad in Haarlem.</w:t>
            </w:r>
          </w:p>
        </w:tc>
      </w:tr>
    </w:tbl>
    <w:p w:rsidR="001771DC" w:rsidRDefault="001771DC">
      <w:pPr>
        <w:pStyle w:val="Geenafstand"/>
        <w:widowControl w:val="0"/>
        <w:rPr>
          <w:b/>
          <w:bCs/>
        </w:rPr>
      </w:pPr>
    </w:p>
    <w:p w:rsidR="001771DC" w:rsidRDefault="001771DC">
      <w:pPr>
        <w:pStyle w:val="Geenafstand"/>
        <w:rPr>
          <w:b/>
          <w:bCs/>
        </w:rPr>
      </w:pPr>
    </w:p>
    <w:tbl>
      <w:tblPr>
        <w:tblStyle w:val="TableNormal"/>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9062"/>
      </w:tblGrid>
      <w:tr w:rsidR="001771DC">
        <w:tblPrEx>
          <w:tblCellMar>
            <w:top w:w="0" w:type="dxa"/>
            <w:left w:w="0" w:type="dxa"/>
            <w:bottom w:w="0" w:type="dxa"/>
            <w:right w:w="0" w:type="dxa"/>
          </w:tblCellMar>
        </w:tblPrEx>
        <w:trPr>
          <w:trHeight w:val="270"/>
        </w:trPr>
        <w:tc>
          <w:tcPr>
            <w:tcW w:w="9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rPr>
                <w:b/>
                <w:bCs/>
              </w:rPr>
              <w:t xml:space="preserve">Doel van </w:t>
            </w:r>
            <w:r>
              <w:rPr>
                <w:b/>
                <w:bCs/>
              </w:rPr>
              <w:t>de bespreking</w:t>
            </w:r>
          </w:p>
        </w:tc>
      </w:tr>
      <w:tr w:rsidR="001771DC">
        <w:tblPrEx>
          <w:tblCellMar>
            <w:top w:w="0" w:type="dxa"/>
            <w:left w:w="0" w:type="dxa"/>
            <w:bottom w:w="0" w:type="dxa"/>
            <w:right w:w="0" w:type="dxa"/>
          </w:tblCellMar>
        </w:tblPrEx>
        <w:trPr>
          <w:trHeight w:val="1050"/>
        </w:trPr>
        <w:tc>
          <w:tcPr>
            <w:tcW w:w="9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t>Te bespreken welke ideeën er binnen de commissie leven om de inentingsgraad in Haarlem op een hoger percentage te krijgen.</w:t>
            </w:r>
          </w:p>
          <w:p w:rsidR="001771DC" w:rsidRDefault="001771DC">
            <w:pPr>
              <w:pStyle w:val="Geenafstand"/>
              <w:tabs>
                <w:tab w:val="left" w:pos="1110"/>
              </w:tabs>
            </w:pPr>
          </w:p>
        </w:tc>
      </w:tr>
    </w:tbl>
    <w:p w:rsidR="001771DC" w:rsidRDefault="001771DC">
      <w:pPr>
        <w:pStyle w:val="Geenafstand"/>
        <w:widowControl w:val="0"/>
        <w:rPr>
          <w:b/>
          <w:bCs/>
        </w:rPr>
      </w:pPr>
    </w:p>
    <w:p w:rsidR="001771DC" w:rsidRDefault="001771DC"/>
    <w:tbl>
      <w:tblPr>
        <w:tblStyle w:val="TableNormal"/>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9062"/>
      </w:tblGrid>
      <w:tr w:rsidR="001771DC">
        <w:tblPrEx>
          <w:tblCellMar>
            <w:top w:w="0" w:type="dxa"/>
            <w:left w:w="0" w:type="dxa"/>
            <w:bottom w:w="0" w:type="dxa"/>
            <w:right w:w="0" w:type="dxa"/>
          </w:tblCellMar>
        </w:tblPrEx>
        <w:trPr>
          <w:trHeight w:val="270"/>
        </w:trPr>
        <w:tc>
          <w:tcPr>
            <w:tcW w:w="9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rPr>
                <w:b/>
                <w:bCs/>
              </w:rPr>
              <w:lastRenderedPageBreak/>
              <w:t xml:space="preserve"> Wat wordt aan de andere fracties gevraagd?</w:t>
            </w:r>
          </w:p>
        </w:tc>
      </w:tr>
      <w:tr w:rsidR="001771DC">
        <w:tblPrEx>
          <w:tblCellMar>
            <w:top w:w="0" w:type="dxa"/>
            <w:left w:w="0" w:type="dxa"/>
            <w:bottom w:w="0" w:type="dxa"/>
            <w:right w:w="0" w:type="dxa"/>
          </w:tblCellMar>
        </w:tblPrEx>
        <w:trPr>
          <w:trHeight w:val="625"/>
        </w:trPr>
        <w:tc>
          <w:tcPr>
            <w:tcW w:w="9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1771DC"/>
        </w:tc>
      </w:tr>
    </w:tbl>
    <w:p w:rsidR="001771DC" w:rsidRDefault="001771DC">
      <w:pPr>
        <w:widowControl w:val="0"/>
        <w:spacing w:line="240" w:lineRule="auto"/>
      </w:pPr>
    </w:p>
    <w:p w:rsidR="001771DC" w:rsidRDefault="001771DC"/>
    <w:tbl>
      <w:tblPr>
        <w:tblStyle w:val="TableNormal"/>
        <w:tblW w:w="906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9062"/>
      </w:tblGrid>
      <w:tr w:rsidR="001771DC">
        <w:tblPrEx>
          <w:tblCellMar>
            <w:top w:w="0" w:type="dxa"/>
            <w:left w:w="0" w:type="dxa"/>
            <w:bottom w:w="0" w:type="dxa"/>
            <w:right w:w="0" w:type="dxa"/>
          </w:tblCellMar>
        </w:tblPrEx>
        <w:trPr>
          <w:trHeight w:val="270"/>
        </w:trPr>
        <w:tc>
          <w:tcPr>
            <w:tcW w:w="9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BC3132">
            <w:pPr>
              <w:pStyle w:val="Geenafstand"/>
            </w:pPr>
            <w:r>
              <w:rPr>
                <w:b/>
                <w:bCs/>
              </w:rPr>
              <w:t xml:space="preserve">Wat wordt aan de </w:t>
            </w:r>
            <w:r>
              <w:rPr>
                <w:b/>
                <w:bCs/>
              </w:rPr>
              <w:t>portefeuillehouder/college gevraagd?</w:t>
            </w:r>
          </w:p>
        </w:tc>
      </w:tr>
      <w:tr w:rsidR="001771DC">
        <w:tblPrEx>
          <w:tblCellMar>
            <w:top w:w="0" w:type="dxa"/>
            <w:left w:w="0" w:type="dxa"/>
            <w:bottom w:w="0" w:type="dxa"/>
            <w:right w:w="0" w:type="dxa"/>
          </w:tblCellMar>
        </w:tblPrEx>
        <w:trPr>
          <w:trHeight w:val="790"/>
        </w:trPr>
        <w:tc>
          <w:tcPr>
            <w:tcW w:w="90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771DC" w:rsidRDefault="001771DC">
            <w:pPr>
              <w:pStyle w:val="Geenafstand"/>
            </w:pPr>
          </w:p>
          <w:p w:rsidR="001771DC" w:rsidRDefault="001771DC">
            <w:pPr>
              <w:pStyle w:val="Geenafstand"/>
              <w:tabs>
                <w:tab w:val="left" w:pos="1110"/>
              </w:tabs>
            </w:pPr>
          </w:p>
        </w:tc>
      </w:tr>
    </w:tbl>
    <w:p w:rsidR="001771DC" w:rsidRDefault="001771DC">
      <w:pPr>
        <w:widowControl w:val="0"/>
        <w:spacing w:line="240" w:lineRule="auto"/>
      </w:pPr>
    </w:p>
    <w:sectPr w:rsidR="001771DC">
      <w:headerReference w:type="default" r:id="rId6"/>
      <w:footerReference w:type="default" r:id="rId7"/>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C3132">
      <w:pPr>
        <w:spacing w:after="0" w:line="240" w:lineRule="auto"/>
      </w:pPr>
      <w:r>
        <w:separator/>
      </w:r>
    </w:p>
  </w:endnote>
  <w:endnote w:type="continuationSeparator" w:id="0">
    <w:p w:rsidR="00000000" w:rsidRDefault="00BC3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1DC" w:rsidRDefault="001771DC">
    <w:pPr>
      <w:pStyle w:val="Kop-en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C3132">
      <w:pPr>
        <w:spacing w:after="0" w:line="240" w:lineRule="auto"/>
      </w:pPr>
      <w:r>
        <w:separator/>
      </w:r>
    </w:p>
  </w:footnote>
  <w:footnote w:type="continuationSeparator" w:id="0">
    <w:p w:rsidR="00000000" w:rsidRDefault="00BC31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1DC" w:rsidRDefault="001771DC">
    <w:pPr>
      <w:pStyle w:val="Kop-envoet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revisionView w:formatting="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1DC"/>
    <w:rsid w:val="001771DC"/>
    <w:rsid w:val="00BC31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94372A-11E5-4AD2-B5D1-76630522E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pPr>
      <w:spacing w:after="200" w:line="276"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envoettekst">
    <w:name w:val="Kop- en voetteks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oofdtekst">
    <w:name w:val="Hoofdtekst"/>
    <w:rPr>
      <w:rFonts w:ascii="Helvetica Neue" w:hAnsi="Helvetica Neue" w:cs="Arial Unicode MS"/>
      <w:color w:val="000000"/>
      <w:sz w:val="22"/>
      <w:szCs w:val="22"/>
      <w14:textOutline w14:w="0" w14:cap="flat" w14:cmpd="sng" w14:algn="ctr">
        <w14:noFill/>
        <w14:prstDash w14:val="solid"/>
        <w14:bevel/>
      </w14:textOutline>
    </w:rPr>
  </w:style>
  <w:style w:type="paragraph" w:styleId="Geenafstand">
    <w:name w:val="No Spacing"/>
    <w:rPr>
      <w:rFonts w:ascii="Calibri" w:hAnsi="Calibri" w:cs="Arial Unicode MS"/>
      <w:color w:val="000000"/>
      <w:sz w:val="22"/>
      <w:szCs w:val="22"/>
      <w:u w:color="000000"/>
    </w:rPr>
  </w:style>
  <w:style w:type="character" w:customStyle="1" w:styleId="Link">
    <w:name w:val="Link"/>
    <w:rPr>
      <w:outline w:val="0"/>
      <w:color w:val="0000FF"/>
      <w:u w:val="single" w:color="0000FF"/>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them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Kantoorthema">
      <a:majorFont>
        <a:latin typeface="Helvetica Neue"/>
        <a:ea typeface="Helvetica Neue"/>
        <a:cs typeface="Helvetica Neue"/>
      </a:majorFont>
      <a:minorFont>
        <a:latin typeface="Helvetica Neue"/>
        <a:ea typeface="Helvetica Neue"/>
        <a:cs typeface="Helvetica Neue"/>
      </a:minorFont>
    </a:fontScheme>
    <a:fmtScheme name="Kantoor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231</Words>
  <Characters>1274</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Louise Marijnissen</dc:creator>
  <cp:lastModifiedBy>Louise Marijnissen</cp:lastModifiedBy>
  <cp:revision>2</cp:revision>
  <dcterms:created xsi:type="dcterms:W3CDTF">2020-11-09T14:16:00Z</dcterms:created>
  <dcterms:modified xsi:type="dcterms:W3CDTF">2020-11-09T14:16:00Z</dcterms:modified>
</cp:coreProperties>
</file>